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320" w:rsidRDefault="0040490C" w:rsidP="00CF6511">
      <w:pPr>
        <w:spacing w:after="0" w:line="240" w:lineRule="auto"/>
        <w:jc w:val="center"/>
        <w:rPr>
          <w:b/>
        </w:rPr>
      </w:pPr>
      <w:bookmarkStart w:id="0" w:name="_GoBack"/>
      <w:bookmarkEnd w:id="0"/>
      <w:r>
        <w:rPr>
          <w:b/>
        </w:rPr>
        <w:t>Essay Assignment #1</w:t>
      </w:r>
      <w:r w:rsidR="00CF6511">
        <w:rPr>
          <w:b/>
        </w:rPr>
        <w:t xml:space="preserve"> (Phil 105-03/-04)</w:t>
      </w:r>
    </w:p>
    <w:p w:rsidR="0040490C" w:rsidRDefault="00781320" w:rsidP="00CF6511">
      <w:pPr>
        <w:spacing w:after="0" w:line="240" w:lineRule="auto"/>
        <w:jc w:val="center"/>
        <w:rPr>
          <w:b/>
        </w:rPr>
      </w:pPr>
      <w:r>
        <w:rPr>
          <w:b/>
        </w:rPr>
        <w:t xml:space="preserve">Due Friday, Feb 1, at 5pm </w:t>
      </w:r>
      <w:r w:rsidR="00CF6511">
        <w:rPr>
          <w:b/>
        </w:rPr>
        <w:t xml:space="preserve">          </w:t>
      </w:r>
    </w:p>
    <w:p w:rsidR="00CF6511" w:rsidRPr="0040490C" w:rsidRDefault="00CF6511" w:rsidP="00CF6511">
      <w:pPr>
        <w:spacing w:after="0" w:line="240" w:lineRule="auto"/>
        <w:jc w:val="center"/>
        <w:rPr>
          <w:b/>
        </w:rPr>
      </w:pPr>
    </w:p>
    <w:p w:rsidR="002977FA" w:rsidRPr="000613D4" w:rsidRDefault="00FF4826">
      <w:pPr>
        <w:rPr>
          <w:b/>
        </w:rPr>
      </w:pPr>
      <w:r>
        <w:rPr>
          <w:b/>
        </w:rPr>
        <w:t>Topic:</w:t>
      </w:r>
      <w:r w:rsidR="0040490C">
        <w:tab/>
      </w:r>
      <w:r w:rsidR="004050D2">
        <w:t>As</w:t>
      </w:r>
      <w:r w:rsidR="00DA2020">
        <w:t xml:space="preserve"> we discussed</w:t>
      </w:r>
      <w:r w:rsidR="004050D2">
        <w:t xml:space="preserve"> in class</w:t>
      </w:r>
      <w:r w:rsidR="0040490C">
        <w:t xml:space="preserve">, Socrates seems to go out of his way to </w:t>
      </w:r>
      <w:r w:rsidR="00284A55">
        <w:t xml:space="preserve">provoke the jury, and he is neither surprised nor worried when he is ultimately convicted and sentenced to death.  </w:t>
      </w:r>
      <w:r w:rsidR="00DA2020">
        <w:t xml:space="preserve">Socrates provides at least three arguments </w:t>
      </w:r>
      <w:r w:rsidR="00284A55">
        <w:t xml:space="preserve">to show that he should not fear death. These occur at 28a-29c, 39e-40c, and 40c-41d. </w:t>
      </w:r>
    </w:p>
    <w:p w:rsidR="00AB727B" w:rsidRDefault="00284A55">
      <w:r>
        <w:tab/>
        <w:t xml:space="preserve">Write an essay examining </w:t>
      </w:r>
      <w:r>
        <w:rPr>
          <w:b/>
        </w:rPr>
        <w:t>two (2)</w:t>
      </w:r>
      <w:r>
        <w:t xml:space="preserve"> of these arguments.</w:t>
      </w:r>
      <w:r w:rsidR="00AB727B">
        <w:t xml:space="preserve"> What reasons does Socrates give us for believing that death is not to be feared, and do you think we should accept them? Why or why not?</w:t>
      </w:r>
      <w:r w:rsidR="00F1089A">
        <w:t xml:space="preserve"> Based on your analysis, do you think we should see death as something to be feared?</w:t>
      </w:r>
    </w:p>
    <w:p w:rsidR="00030263" w:rsidRDefault="00695FCD" w:rsidP="00775105">
      <w:pPr>
        <w:ind w:firstLine="720"/>
      </w:pPr>
      <w:r>
        <w:t>For each argument: begin by explaining what the premises are and how th</w:t>
      </w:r>
      <w:r w:rsidR="00AB727B">
        <w:t>ey are intend</w:t>
      </w:r>
      <w:r>
        <w:t>ed to support the conclusion. Next consider at least one objection, and consider how Socrates might respond to it. Finally, say whether you think the objection is successful, and explain why or why not.</w:t>
      </w:r>
      <w:r w:rsidR="00AB727B">
        <w:t xml:space="preserve"> </w:t>
      </w:r>
      <w:r w:rsidR="00F1089A">
        <w:t>After doing this for both arguments, briefly say</w:t>
      </w:r>
      <w:r w:rsidR="00FF4826">
        <w:t xml:space="preserve"> – based on your assessment of these arguments – what significance we should attach to our own deaths. </w:t>
      </w:r>
    </w:p>
    <w:p w:rsidR="00CF6511" w:rsidRDefault="00030263" w:rsidP="00030263">
      <w:r>
        <w:t>(</w:t>
      </w:r>
      <w:r>
        <w:rPr>
          <w:i/>
        </w:rPr>
        <w:t xml:space="preserve">Note: Depending on your interpretation, the passage at 28a-29c might be read as containing </w:t>
      </w:r>
      <w:r w:rsidR="00945D3C">
        <w:rPr>
          <w:i/>
        </w:rPr>
        <w:t>either one overall argument or two connected</w:t>
      </w:r>
      <w:r>
        <w:rPr>
          <w:i/>
        </w:rPr>
        <w:t xml:space="preserve"> arguments</w:t>
      </w:r>
      <w:r w:rsidR="00945D3C">
        <w:rPr>
          <w:i/>
        </w:rPr>
        <w:t>. If you read it as two arguments</w:t>
      </w:r>
      <w:r w:rsidR="00775105">
        <w:rPr>
          <w:i/>
        </w:rPr>
        <w:t xml:space="preserve">, you may elect to discuss one of </w:t>
      </w:r>
      <w:r w:rsidR="00945D3C">
        <w:rPr>
          <w:i/>
        </w:rPr>
        <w:t>them</w:t>
      </w:r>
      <w:r w:rsidR="00775105">
        <w:rPr>
          <w:i/>
        </w:rPr>
        <w:t>, together with ei</w:t>
      </w:r>
      <w:r w:rsidR="00945D3C">
        <w:rPr>
          <w:i/>
        </w:rPr>
        <w:t xml:space="preserve">ther the arguments at 39e-40c or the one at 40c-41d) </w:t>
      </w:r>
      <w:r w:rsidR="00CF6511">
        <w:rPr>
          <w:b/>
        </w:rPr>
        <w:t xml:space="preserve">          </w:t>
      </w:r>
    </w:p>
    <w:p w:rsidR="00CF6511" w:rsidRDefault="00F1089A" w:rsidP="00030263">
      <w:r>
        <w:rPr>
          <w:b/>
        </w:rPr>
        <w:t xml:space="preserve">Length: </w:t>
      </w:r>
      <w:r>
        <w:t>This essay should be no longer than 1000 words.</w:t>
      </w:r>
    </w:p>
    <w:p w:rsidR="00F1089A" w:rsidRDefault="00F1089A" w:rsidP="00030263">
      <w:r>
        <w:rPr>
          <w:b/>
        </w:rPr>
        <w:t>Citations:</w:t>
      </w:r>
      <w:r w:rsidR="00FF4826">
        <w:rPr>
          <w:b/>
        </w:rPr>
        <w:t xml:space="preserve"> </w:t>
      </w:r>
      <w:r w:rsidR="00FF4826">
        <w:t>Because this is not a research paper, there is no need to use full citations. Since you should only be citing one source, it is sufficient to give a page number. I recommend that you use the ‘Stephanus pagination,’ as I have done in the prompt.  For example:</w:t>
      </w:r>
    </w:p>
    <w:p w:rsidR="00FF4826" w:rsidRPr="00FF4826" w:rsidRDefault="00FF4826" w:rsidP="00FF4826">
      <w:pPr>
        <w:ind w:left="720"/>
      </w:pPr>
      <w:r>
        <w:t xml:space="preserve">Socrates argues that he should be given the same courtesy that would be given to a foreign visitor, since this is his first time appearing before the court. (17d) </w:t>
      </w:r>
    </w:p>
    <w:p w:rsidR="00FF4826" w:rsidRDefault="00F1089A" w:rsidP="00030263">
      <w:r>
        <w:rPr>
          <w:b/>
        </w:rPr>
        <w:t>Quotations:</w:t>
      </w:r>
      <w:r w:rsidR="00FF4826">
        <w:rPr>
          <w:b/>
        </w:rPr>
        <w:t xml:space="preserve"> </w:t>
      </w:r>
      <w:r w:rsidR="00FF4826">
        <w:t>The purpose of this essay is to show that you understand th</w:t>
      </w:r>
      <w:r w:rsidR="00945D3C">
        <w:t>e argument from the text and are able to</w:t>
      </w:r>
      <w:r w:rsidR="00FF4826">
        <w:t xml:space="preserve"> thoughtfully engage with it. For this reason, you need to put the argument in your own words. If you do quote, you need to explain your interpretation of the quote. Because of the short length of the paper, you will often need to simply forgo the quote entirely, and skip straight to your interpretation. Citing a passage or page number will make it sufficiently clear</w:t>
      </w:r>
      <w:r w:rsidR="00CF6511">
        <w:t xml:space="preserve"> where your interpretation is coming from.</w:t>
      </w:r>
    </w:p>
    <w:p w:rsidR="00CF6511" w:rsidRPr="00CF6511" w:rsidRDefault="00CF6511" w:rsidP="00030263">
      <w:r>
        <w:rPr>
          <w:b/>
        </w:rPr>
        <w:t xml:space="preserve">First person: </w:t>
      </w:r>
      <w:r w:rsidR="00E33977">
        <w:t xml:space="preserve">You’ll notice that </w:t>
      </w:r>
      <w:r>
        <w:t xml:space="preserve">the authors we’ve read so far frequently use the first person. You should feel free to do so as well. You’re asked to give your analysis and show what you think about the arguments from the text. We are asking questions about personal values and using our readings to guide us in our personal thinking about how to live. There’s no reason the language of our writing shouldn’t reflect that. </w:t>
      </w:r>
    </w:p>
    <w:p w:rsidR="00F1089A" w:rsidRPr="00FF4826" w:rsidRDefault="00F1089A" w:rsidP="00030263">
      <w:r>
        <w:rPr>
          <w:b/>
        </w:rPr>
        <w:t>Academic Honesty:</w:t>
      </w:r>
      <w:r w:rsidR="00FF4826">
        <w:rPr>
          <w:b/>
        </w:rPr>
        <w:t xml:space="preserve"> </w:t>
      </w:r>
      <w:r w:rsidR="00FF4826">
        <w:t xml:space="preserve">This essay should represent your own work and your own ideas. </w:t>
      </w:r>
      <w:r w:rsidR="00CF6511">
        <w:t>You don’t need to appeal to any outside sources for this essay. However, i</w:t>
      </w:r>
      <w:r w:rsidR="00FF4826">
        <w:t xml:space="preserve">f you do rely on any outside sources, you must cite them. </w:t>
      </w:r>
      <w:r w:rsidR="00CF6511">
        <w:t xml:space="preserve"> </w:t>
      </w:r>
    </w:p>
    <w:sectPr w:rsidR="00F1089A" w:rsidRPr="00FF4826" w:rsidSect="00CF6511">
      <w:pgSz w:w="12240" w:h="15840"/>
      <w:pgMar w:top="1440" w:right="117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90C"/>
    <w:rsid w:val="00030263"/>
    <w:rsid w:val="000613D4"/>
    <w:rsid w:val="001C6210"/>
    <w:rsid w:val="00284A55"/>
    <w:rsid w:val="002977FA"/>
    <w:rsid w:val="0030779B"/>
    <w:rsid w:val="00392BE6"/>
    <w:rsid w:val="003D346C"/>
    <w:rsid w:val="0040490C"/>
    <w:rsid w:val="004050D2"/>
    <w:rsid w:val="0047221A"/>
    <w:rsid w:val="004E0F5E"/>
    <w:rsid w:val="00695FCD"/>
    <w:rsid w:val="007143D6"/>
    <w:rsid w:val="007431C1"/>
    <w:rsid w:val="00775105"/>
    <w:rsid w:val="00781320"/>
    <w:rsid w:val="007C2CE5"/>
    <w:rsid w:val="007E26EA"/>
    <w:rsid w:val="008C0314"/>
    <w:rsid w:val="008C4C72"/>
    <w:rsid w:val="00945D3C"/>
    <w:rsid w:val="009836D0"/>
    <w:rsid w:val="00AB727B"/>
    <w:rsid w:val="00B362C9"/>
    <w:rsid w:val="00B92C25"/>
    <w:rsid w:val="00CF6511"/>
    <w:rsid w:val="00DA2020"/>
    <w:rsid w:val="00E04042"/>
    <w:rsid w:val="00E04FFF"/>
    <w:rsid w:val="00E33977"/>
    <w:rsid w:val="00F1089A"/>
    <w:rsid w:val="00FF4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Derek</cp:lastModifiedBy>
  <cp:revision>2</cp:revision>
  <dcterms:created xsi:type="dcterms:W3CDTF">2016-04-18T01:59:00Z</dcterms:created>
  <dcterms:modified xsi:type="dcterms:W3CDTF">2016-04-18T01:59:00Z</dcterms:modified>
</cp:coreProperties>
</file>